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0"/>
        <w:bidi w:val="0"/>
        <w:spacing w:before="41"/>
        <w:ind w:left="101" w:right="0" w:firstLine="4"/>
        <w:jc w:val="center"/>
        <w:rPr>
          <w:b w:val="1"/>
          <w:bCs w:val="1"/>
          <w:sz w:val="26"/>
          <w:szCs w:val="26"/>
          <w:u w:color="000000"/>
          <w:rtl w:val="0"/>
          <w:lang w:val="en-US"/>
        </w:rPr>
      </w:pPr>
      <w:r>
        <w:rPr>
          <w:b w:val="1"/>
          <w:bCs w:val="1"/>
          <w:sz w:val="26"/>
          <w:szCs w:val="26"/>
          <w:u w:color="000000"/>
          <w:rtl w:val="0"/>
          <w:lang w:val="en-US"/>
        </w:rPr>
        <w:t>WEST STAFFORD PARISH MEETING CLERK - VACANCY</w:t>
      </w:r>
    </w:p>
    <w:p>
      <w:pPr>
        <w:pStyle w:val="Default"/>
        <w:widowControl w:val="0"/>
        <w:bidi w:val="0"/>
        <w:spacing w:before="41"/>
        <w:ind w:left="101" w:right="0" w:firstLine="4"/>
        <w:jc w:val="left"/>
        <w:rPr>
          <w:sz w:val="26"/>
          <w:szCs w:val="26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41"/>
        <w:ind w:left="101" w:right="0" w:firstLine="4"/>
        <w:jc w:val="left"/>
        <w:rPr>
          <w:sz w:val="26"/>
          <w:szCs w:val="26"/>
          <w:u w:color="000000"/>
          <w:rtl w:val="0"/>
          <w:lang w:val="en-US"/>
        </w:rPr>
      </w:pPr>
      <w:r>
        <w:rPr>
          <w:sz w:val="26"/>
          <w:szCs w:val="26"/>
          <w:u w:color="000000"/>
          <w:rtl w:val="0"/>
          <w:lang w:val="en-US"/>
        </w:rPr>
        <w:t xml:space="preserve">Would you like to help your fellow villagers by organising the bi-annual West Stafford Parish meetings? </w:t>
      </w:r>
      <w:r>
        <w:rPr>
          <w:sz w:val="26"/>
          <w:szCs w:val="26"/>
          <w:u w:color="000000"/>
          <w:rtl w:val="0"/>
          <w:lang w:val="en-US"/>
        </w:rPr>
        <w:t xml:space="preserve">Dr </w:t>
      </w:r>
      <w:r>
        <w:rPr>
          <w:sz w:val="26"/>
          <w:szCs w:val="26"/>
          <w:u w:color="000000"/>
          <w:rtl w:val="0"/>
          <w:lang w:val="en-US"/>
        </w:rPr>
        <w:t>Paul Thompson, the current clerk, will be retiring after this April's meeting. No experience required and Paul will be on hand to help and advise. Please contact Paul for more</w:t>
      </w:r>
      <w:r>
        <w:rPr>
          <w:sz w:val="26"/>
          <w:szCs w:val="26"/>
          <w:u w:color="000000"/>
          <w:rtl w:val="0"/>
          <w:lang w:val="en-US"/>
        </w:rPr>
        <w:t xml:space="preserve"> information: </w:t>
      </w:r>
      <w:r>
        <w:rPr>
          <w:sz w:val="26"/>
          <w:szCs w:val="26"/>
          <w:u w:color="000000"/>
          <w:rtl w:val="0"/>
          <w:lang w:val="en-US"/>
        </w:rPr>
        <w:t xml:space="preserve"> </w:t>
      </w:r>
      <w:r>
        <w:rPr>
          <w:rStyle w:val="Hyperlink.0"/>
          <w:sz w:val="26"/>
          <w:szCs w:val="26"/>
          <w:u w:color="000000"/>
          <w:rtl w:val="0"/>
          <w:lang w:val="en-US"/>
        </w:rPr>
        <w:fldChar w:fldCharType="begin" w:fldLock="0"/>
      </w:r>
      <w:r>
        <w:rPr>
          <w:rStyle w:val="Hyperlink.0"/>
          <w:sz w:val="26"/>
          <w:szCs w:val="26"/>
          <w:u w:color="000000"/>
          <w:rtl w:val="0"/>
          <w:lang w:val="en-US"/>
        </w:rPr>
        <w:instrText xml:space="preserve"> HYPERLINK "mailto:information.paulwarrenthompson@gr.iail.com"</w:instrText>
      </w:r>
      <w:r>
        <w:rPr>
          <w:rStyle w:val="Hyperlink.0"/>
          <w:sz w:val="26"/>
          <w:szCs w:val="26"/>
          <w:u w:color="000000"/>
          <w:rtl w:val="0"/>
          <w:lang w:val="en-US"/>
        </w:rPr>
        <w:fldChar w:fldCharType="separate" w:fldLock="0"/>
      </w:r>
      <w:r>
        <w:rPr>
          <w:rStyle w:val="Hyperlink.0"/>
          <w:sz w:val="26"/>
          <w:szCs w:val="26"/>
          <w:u w:color="000000"/>
          <w:rtl w:val="0"/>
          <w:lang w:val="en-US"/>
        </w:rPr>
        <w:t>paulwarrenthompson@gmail.com,</w:t>
      </w:r>
      <w:r>
        <w:rPr>
          <w:sz w:val="26"/>
          <w:szCs w:val="26"/>
          <w:u w:color="000000"/>
          <w:rtl w:val="0"/>
          <w:lang w:val="en-US"/>
        </w:rPr>
        <w:fldChar w:fldCharType="end" w:fldLock="0"/>
      </w:r>
      <w:r>
        <w:rPr>
          <w:sz w:val="26"/>
          <w:szCs w:val="26"/>
          <w:u w:color="000000"/>
          <w:rtl w:val="0"/>
          <w:lang w:val="en-US"/>
        </w:rPr>
        <w:t xml:space="preserve"> </w:t>
      </w:r>
      <w:r>
        <w:rPr>
          <w:sz w:val="26"/>
          <w:szCs w:val="26"/>
          <w:u w:color="000000"/>
          <w:rtl w:val="0"/>
          <w:lang w:val="en-US"/>
        </w:rPr>
        <w:t>t</w:t>
      </w:r>
      <w:r>
        <w:rPr>
          <w:sz w:val="26"/>
          <w:szCs w:val="26"/>
          <w:u w:color="000000"/>
          <w:rtl w:val="0"/>
          <w:lang w:val="en-US"/>
        </w:rPr>
        <w:t>elephone 01305 261304 and</w:t>
      </w:r>
      <w:r>
        <w:rPr>
          <w:sz w:val="26"/>
          <w:szCs w:val="26"/>
          <w:u w:color="000000"/>
          <w:rtl w:val="0"/>
          <w:lang w:val="en-US"/>
        </w:rPr>
        <w:t xml:space="preserve"> </w:t>
      </w:r>
      <w:r>
        <w:rPr>
          <w:sz w:val="26"/>
          <w:szCs w:val="26"/>
          <w:u w:color="000000"/>
          <w:rtl w:val="0"/>
          <w:lang w:val="en-US"/>
        </w:rPr>
        <w:t>mobile 07973627413.</w:t>
      </w:r>
    </w:p>
    <w:p>
      <w:pPr>
        <w:pStyle w:val="Default"/>
        <w:widowControl w:val="0"/>
        <w:bidi w:val="0"/>
        <w:spacing w:before="1"/>
        <w:ind w:left="0" w:right="0" w:firstLine="0"/>
        <w:jc w:val="left"/>
        <w:rPr>
          <w:sz w:val="32"/>
          <w:szCs w:val="32"/>
          <w:u w:color="000000"/>
          <w:rtl w:val="0"/>
          <w:lang w:val="en-US"/>
        </w:rPr>
      </w:pPr>
    </w:p>
    <w:p>
      <w:pPr>
        <w:pStyle w:val="Title"/>
        <w:keepNext w:val="0"/>
        <w:widowControl w:val="0"/>
        <w:bidi w:val="0"/>
        <w:ind w:left="120" w:right="0" w:firstLine="0"/>
        <w:jc w:val="left"/>
        <w:rPr>
          <w:sz w:val="26"/>
          <w:szCs w:val="26"/>
          <w:u w:color="000000"/>
          <w:rtl w:val="0"/>
          <w:lang w:val="en-US"/>
        </w:rPr>
      </w:pPr>
      <w:r>
        <w:rPr>
          <w:sz w:val="26"/>
          <w:szCs w:val="26"/>
          <w:u w:color="000000"/>
          <w:rtl w:val="0"/>
          <w:lang w:val="en-US"/>
        </w:rPr>
        <w:t>Job Description.</w:t>
      </w:r>
    </w:p>
    <w:p>
      <w:pPr>
        <w:pStyle w:val="Default"/>
        <w:widowControl w:val="0"/>
        <w:bidi w:val="0"/>
        <w:spacing w:before="3"/>
        <w:ind w:left="0" w:right="0" w:firstLine="0"/>
        <w:jc w:val="left"/>
        <w:rPr>
          <w:b w:val="1"/>
          <w:bCs w:val="1"/>
          <w:sz w:val="33"/>
          <w:szCs w:val="33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1"/>
        <w:ind w:left="108" w:right="79" w:firstLine="10"/>
        <w:jc w:val="left"/>
        <w:rPr>
          <w:sz w:val="26"/>
          <w:szCs w:val="26"/>
          <w:u w:color="000000"/>
          <w:rtl w:val="0"/>
          <w:lang w:val="en-US"/>
        </w:rPr>
      </w:pPr>
      <w:r>
        <w:rPr>
          <w:sz w:val="26"/>
          <w:szCs w:val="26"/>
          <w:u w:color="000000"/>
          <w:rtl w:val="0"/>
          <w:lang w:val="en-US"/>
        </w:rPr>
        <w:t>The post of West Staff</w:t>
      </w:r>
      <w:r>
        <w:rPr>
          <w:sz w:val="26"/>
          <w:szCs w:val="26"/>
          <w:u w:color="000000"/>
          <w:rtl w:val="0"/>
          <w:lang w:val="en-US"/>
        </w:rPr>
        <w:t>o</w:t>
      </w:r>
      <w:r>
        <w:rPr>
          <w:sz w:val="26"/>
          <w:szCs w:val="26"/>
          <w:u w:color="000000"/>
          <w:rtl w:val="0"/>
          <w:lang w:val="en-US"/>
        </w:rPr>
        <w:t>rd Parish Meeting clerk is voluntary, unpaid and without executive power. However, it is an</w:t>
      </w:r>
      <w:r>
        <w:rPr>
          <w:sz w:val="26"/>
          <w:szCs w:val="26"/>
          <w:u w:color="000000"/>
          <w:rtl w:val="0"/>
          <w:lang w:val="en-US"/>
        </w:rPr>
        <w:t xml:space="preserve"> </w:t>
      </w:r>
      <w:r>
        <w:rPr>
          <w:sz w:val="26"/>
          <w:szCs w:val="26"/>
          <w:u w:color="000000"/>
          <w:rtl w:val="0"/>
          <w:lang w:val="en-US"/>
        </w:rPr>
        <w:t>important service to the community, keeps you in touch with</w:t>
      </w:r>
      <w:r>
        <w:rPr>
          <w:sz w:val="26"/>
          <w:szCs w:val="26"/>
          <w:u w:color="000000"/>
          <w:rtl w:val="0"/>
          <w:lang w:val="en-US"/>
        </w:rPr>
        <w:t xml:space="preserve"> </w:t>
      </w:r>
      <w:r>
        <w:rPr>
          <w:sz w:val="26"/>
          <w:szCs w:val="26"/>
          <w:u w:color="000000"/>
          <w:rtl w:val="0"/>
          <w:lang w:val="en-US"/>
        </w:rPr>
        <w:t>events and is a</w:t>
      </w:r>
      <w:r>
        <w:rPr>
          <w:sz w:val="26"/>
          <w:szCs w:val="26"/>
          <w:u w:color="000000"/>
          <w:rtl w:val="0"/>
          <w:lang w:val="en-US"/>
        </w:rPr>
        <w:t xml:space="preserve"> lot of </w:t>
      </w:r>
      <w:r>
        <w:rPr>
          <w:sz w:val="26"/>
          <w:szCs w:val="26"/>
          <w:u w:color="000000"/>
          <w:rtl w:val="0"/>
          <w:lang w:val="en-US"/>
        </w:rPr>
        <w:t xml:space="preserve">fun. You can claim expenses if necessary. </w:t>
      </w:r>
      <w:r>
        <w:rPr>
          <w:sz w:val="26"/>
          <w:szCs w:val="26"/>
          <w:u w:color="000000"/>
          <w:rtl w:val="0"/>
          <w:lang w:val="en-US"/>
        </w:rPr>
        <w:t>T</w:t>
      </w:r>
      <w:r>
        <w:rPr>
          <w:sz w:val="26"/>
          <w:szCs w:val="26"/>
          <w:u w:color="000000"/>
          <w:rtl w:val="0"/>
          <w:lang w:val="en-US"/>
        </w:rPr>
        <w:t>he post holder should be a resident of West Stafford. He/she reports to Knightsford Parish Council (KPC) via the KPC chair person and KPC Clerk.</w:t>
      </w:r>
    </w:p>
    <w:p>
      <w:pPr>
        <w:pStyle w:val="Default"/>
        <w:widowControl w:val="0"/>
        <w:bidi w:val="0"/>
        <w:spacing w:before="9"/>
        <w:ind w:left="0" w:right="0" w:firstLine="0"/>
        <w:jc w:val="left"/>
        <w:rPr>
          <w:sz w:val="25"/>
          <w:szCs w:val="25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/>
        <w:ind w:left="113" w:right="0" w:firstLine="5"/>
        <w:jc w:val="left"/>
        <w:rPr>
          <w:sz w:val="26"/>
          <w:szCs w:val="26"/>
          <w:u w:color="000000"/>
          <w:rtl w:val="0"/>
          <w:lang w:val="en-US"/>
        </w:rPr>
      </w:pPr>
      <w:r>
        <w:rPr>
          <w:sz w:val="26"/>
          <w:szCs w:val="26"/>
          <w:u w:color="000000"/>
          <w:rtl w:val="0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4577743</wp:posOffset>
                </wp:positionH>
                <wp:positionV relativeFrom="page">
                  <wp:posOffset>336330</wp:posOffset>
                </wp:positionV>
                <wp:extent cx="78106" cy="14287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6" cy="1428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.0"/>
                              <w:widowControl w:val="0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rFonts w:ascii="Courier New" w:hAnsi="Courier New"/>
                                <w:sz w:val="19"/>
                                <w:szCs w:val="19"/>
                                <w:u w:color="000000"/>
                                <w:rtl w:val="0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60.5pt;margin-top:26.5pt;width:6.2pt;height:11.2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.0"/>
                        <w:widowControl w:val="0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Style w:val="None"/>
                          <w:rFonts w:ascii="Courier New" w:hAnsi="Courier New"/>
                          <w:sz w:val="19"/>
                          <w:szCs w:val="19"/>
                          <w:u w:color="000000"/>
                          <w:rtl w:val="0"/>
                        </w:rPr>
                        <w:t>'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sz w:val="26"/>
          <w:szCs w:val="26"/>
          <w:u w:color="000000"/>
          <w:rtl w:val="0"/>
          <w:lang w:val="en-US"/>
        </w:rPr>
        <w:t>There are two meetings per year chaired by an elected resident</w:t>
      </w:r>
      <w:r>
        <w:rPr>
          <w:sz w:val="26"/>
          <w:szCs w:val="26"/>
          <w:u w:color="000000"/>
          <w:rtl w:val="0"/>
          <w:lang w:val="en-US"/>
        </w:rPr>
        <w:t xml:space="preserve"> </w:t>
      </w:r>
      <w:r>
        <w:rPr>
          <w:sz w:val="26"/>
          <w:szCs w:val="26"/>
          <w:u w:color="000000"/>
          <w:rtl w:val="0"/>
          <w:lang w:val="en-US"/>
        </w:rPr>
        <w:t>of West Stafford and</w:t>
      </w:r>
      <w:r>
        <w:rPr>
          <w:sz w:val="26"/>
          <w:szCs w:val="26"/>
          <w:u w:color="000000"/>
          <w:rtl w:val="0"/>
          <w:lang w:val="en-US"/>
        </w:rPr>
        <w:t xml:space="preserve"> </w:t>
      </w:r>
      <w:r>
        <w:rPr>
          <w:sz w:val="26"/>
          <w:szCs w:val="26"/>
          <w:u w:color="000000"/>
          <w:rtl w:val="0"/>
          <w:lang w:val="en-US"/>
        </w:rPr>
        <w:t xml:space="preserve"> held</w:t>
      </w:r>
      <w:r>
        <w:rPr>
          <w:sz w:val="26"/>
          <w:szCs w:val="26"/>
          <w:u w:color="000000"/>
          <w:rtl w:val="0"/>
          <w:lang w:val="en-US"/>
        </w:rPr>
        <w:t xml:space="preserve"> in the Village Hall. I</w:t>
      </w:r>
      <w:r>
        <w:rPr>
          <w:sz w:val="26"/>
          <w:szCs w:val="26"/>
          <w:u w:color="000000"/>
          <w:rtl w:val="0"/>
          <w:lang w:val="en-US"/>
        </w:rPr>
        <w:t>n the</w:t>
      </w:r>
      <w:r>
        <w:rPr>
          <w:sz w:val="26"/>
          <w:szCs w:val="26"/>
          <w:u w:color="000000"/>
          <w:rtl w:val="0"/>
          <w:lang w:val="en-US"/>
        </w:rPr>
        <w:t xml:space="preserve"> </w:t>
      </w:r>
      <w:r>
        <w:rPr>
          <w:sz w:val="26"/>
          <w:szCs w:val="26"/>
          <w:u w:color="000000"/>
          <w:rtl w:val="0"/>
          <w:lang w:val="en-US"/>
        </w:rPr>
        <w:t xml:space="preserve">absence of a </w:t>
      </w:r>
      <w:r>
        <w:rPr>
          <w:sz w:val="26"/>
          <w:szCs w:val="26"/>
          <w:u w:color="000000"/>
          <w:rtl w:val="0"/>
          <w:lang w:val="en-US"/>
        </w:rPr>
        <w:t>l</w:t>
      </w:r>
      <w:r>
        <w:rPr>
          <w:sz w:val="26"/>
          <w:szCs w:val="26"/>
          <w:u w:color="000000"/>
          <w:rtl w:val="0"/>
          <w:lang w:val="en-US"/>
        </w:rPr>
        <w:t>ocal</w:t>
      </w:r>
      <w:r>
        <w:rPr>
          <w:sz w:val="26"/>
          <w:szCs w:val="26"/>
          <w:u w:color="000000"/>
          <w:rtl w:val="0"/>
          <w:lang w:val="en-US"/>
        </w:rPr>
        <w:t xml:space="preserve"> </w:t>
      </w:r>
      <w:r>
        <w:rPr>
          <w:sz w:val="26"/>
          <w:szCs w:val="26"/>
          <w:u w:color="000000"/>
          <w:rtl w:val="0"/>
          <w:lang w:val="en-US"/>
        </w:rPr>
        <w:t>chair person, as</w:t>
      </w:r>
      <w:r>
        <w:rPr>
          <w:sz w:val="26"/>
          <w:szCs w:val="26"/>
          <w:u w:color="000000"/>
          <w:rtl w:val="0"/>
          <w:lang w:val="en-US"/>
        </w:rPr>
        <w:t xml:space="preserve"> </w:t>
      </w:r>
      <w:r>
        <w:rPr>
          <w:sz w:val="26"/>
          <w:szCs w:val="26"/>
          <w:u w:color="000000"/>
          <w:rtl w:val="0"/>
          <w:lang w:val="en-US"/>
        </w:rPr>
        <w:t xml:space="preserve">has been the case for </w:t>
      </w:r>
      <w:r>
        <w:rPr>
          <w:sz w:val="26"/>
          <w:szCs w:val="26"/>
          <w:u w:color="000000"/>
          <w:rtl w:val="0"/>
          <w:lang w:val="en-US"/>
        </w:rPr>
        <w:t>t</w:t>
      </w:r>
      <w:r>
        <w:rPr>
          <w:sz w:val="26"/>
          <w:szCs w:val="26"/>
          <w:u w:color="000000"/>
          <w:rtl w:val="0"/>
          <w:lang w:val="en-US"/>
        </w:rPr>
        <w:t>he last few years, the chair person or vice</w:t>
      </w:r>
      <w:r>
        <w:rPr>
          <w:sz w:val="26"/>
          <w:szCs w:val="26"/>
          <w:u w:color="000000"/>
          <w:rtl w:val="0"/>
          <w:lang w:val="en-US"/>
        </w:rPr>
        <w:t xml:space="preserve"> </w:t>
      </w:r>
      <w:r>
        <w:rPr>
          <w:sz w:val="26"/>
          <w:szCs w:val="26"/>
          <w:u w:color="000000"/>
          <w:rtl w:val="0"/>
          <w:lang w:val="en-US"/>
        </w:rPr>
        <w:t>chair person</w:t>
      </w:r>
      <w:r>
        <w:rPr>
          <w:sz w:val="26"/>
          <w:szCs w:val="26"/>
          <w:u w:color="000000"/>
          <w:rtl w:val="0"/>
          <w:lang w:val="en-US"/>
        </w:rPr>
        <w:t xml:space="preserve"> </w:t>
      </w:r>
      <w:r>
        <w:rPr>
          <w:sz w:val="26"/>
          <w:szCs w:val="26"/>
          <w:u w:color="000000"/>
          <w:rtl w:val="0"/>
          <w:lang w:val="en-US"/>
        </w:rPr>
        <w:t xml:space="preserve">of KPC will chair the Parish </w:t>
      </w:r>
      <w:r>
        <w:rPr>
          <w:sz w:val="26"/>
          <w:szCs w:val="26"/>
          <w:u w:color="000000"/>
          <w:rtl w:val="0"/>
          <w:lang w:val="en-US"/>
        </w:rPr>
        <w:t>M</w:t>
      </w:r>
      <w:r>
        <w:rPr>
          <w:sz w:val="26"/>
          <w:szCs w:val="26"/>
          <w:u w:color="000000"/>
          <w:rtl w:val="0"/>
          <w:lang w:val="en-US"/>
        </w:rPr>
        <w:t>eeting.</w:t>
      </w:r>
      <w:r>
        <w:rPr>
          <w:sz w:val="26"/>
          <w:szCs w:val="26"/>
          <w:u w:color="000000"/>
          <w:rtl w:val="0"/>
          <w:lang w:val="en-US"/>
        </w:rPr>
        <w:t xml:space="preserve"> </w:t>
      </w:r>
      <w:r>
        <w:rPr>
          <w:sz w:val="26"/>
          <w:szCs w:val="26"/>
          <w:u w:color="000000"/>
          <w:rtl w:val="0"/>
          <w:lang w:val="en-US"/>
        </w:rPr>
        <w:t>There is an annual meeting in the spring</w:t>
      </w:r>
      <w:r>
        <w:rPr>
          <w:sz w:val="26"/>
          <w:szCs w:val="26"/>
          <w:u w:color="000000"/>
          <w:rtl w:val="0"/>
          <w:lang w:val="en-US"/>
        </w:rPr>
        <w:t>,</w:t>
      </w:r>
      <w:r>
        <w:rPr>
          <w:sz w:val="26"/>
          <w:szCs w:val="26"/>
          <w:u w:color="000000"/>
          <w:rtl w:val="0"/>
          <w:lang w:val="en-US"/>
        </w:rPr>
        <w:t xml:space="preserve"> usually late April and an autumn meeting usually in late October. The annual meeting's primary function is to</w:t>
      </w:r>
      <w:r>
        <w:rPr>
          <w:sz w:val="26"/>
          <w:szCs w:val="26"/>
          <w:u w:color="000000"/>
          <w:rtl w:val="0"/>
          <w:lang w:val="en-US"/>
        </w:rPr>
        <w:t xml:space="preserve"> </w:t>
      </w:r>
      <w:r>
        <w:rPr>
          <w:sz w:val="26"/>
          <w:szCs w:val="26"/>
          <w:u w:color="000000"/>
          <w:rtl w:val="0"/>
          <w:lang w:val="en-US"/>
        </w:rPr>
        <w:t xml:space="preserve">present reports from </w:t>
      </w:r>
      <w:r>
        <w:rPr>
          <w:sz w:val="26"/>
          <w:szCs w:val="26"/>
          <w:u w:color="000000"/>
          <w:rtl w:val="0"/>
          <w:lang w:val="en-US"/>
        </w:rPr>
        <w:t>V</w:t>
      </w:r>
      <w:r>
        <w:rPr>
          <w:sz w:val="26"/>
          <w:szCs w:val="26"/>
          <w:u w:color="000000"/>
          <w:rtl w:val="0"/>
          <w:lang w:val="en-US"/>
        </w:rPr>
        <w:t xml:space="preserve">illage committees and representatives, discuss items of interest raised by </w:t>
      </w:r>
      <w:r>
        <w:rPr>
          <w:sz w:val="26"/>
          <w:szCs w:val="26"/>
          <w:u w:color="000000"/>
          <w:rtl w:val="0"/>
          <w:lang w:val="en-US"/>
        </w:rPr>
        <w:t>V</w:t>
      </w:r>
      <w:r>
        <w:rPr>
          <w:sz w:val="26"/>
          <w:szCs w:val="26"/>
          <w:u w:color="000000"/>
          <w:rtl w:val="0"/>
          <w:lang w:val="en-US"/>
        </w:rPr>
        <w:t>illage residents and KPC councillors and vote on Village matters. The autumn meeting's primary function is to discuss and vote on financial Village matters</w:t>
      </w:r>
      <w:r>
        <w:rPr>
          <w:sz w:val="26"/>
          <w:szCs w:val="26"/>
          <w:u w:color="000000"/>
          <w:rtl w:val="0"/>
          <w:lang w:val="en-US"/>
        </w:rPr>
        <w:t xml:space="preserve"> particularly precepts for specific Village activities</w:t>
      </w:r>
      <w:r>
        <w:rPr>
          <w:sz w:val="26"/>
          <w:szCs w:val="26"/>
          <w:u w:color="000000"/>
          <w:rtl w:val="0"/>
          <w:lang w:val="en-US"/>
        </w:rPr>
        <w:t xml:space="preserve">. These include: a draw down from the dowery held by Dorset County Council for maintenance of the Village green; </w:t>
      </w:r>
      <w:r>
        <w:rPr>
          <w:sz w:val="26"/>
          <w:szCs w:val="26"/>
          <w:u w:color="000000"/>
          <w:rtl w:val="0"/>
          <w:lang w:val="en-US"/>
        </w:rPr>
        <w:t>p</w:t>
      </w:r>
      <w:r>
        <w:rPr>
          <w:sz w:val="26"/>
          <w:szCs w:val="26"/>
          <w:u w:color="000000"/>
          <w:rtl w:val="0"/>
          <w:lang w:val="en-US"/>
        </w:rPr>
        <w:t>recepts for specific projects proposed by Village committees and; proposals for projects to be funded by the Community Infrastructure</w:t>
      </w:r>
      <w:r>
        <w:rPr>
          <w:sz w:val="26"/>
          <w:szCs w:val="26"/>
          <w:u w:color="000000"/>
          <w:rtl w:val="0"/>
          <w:lang w:val="en-US"/>
        </w:rPr>
        <w:t xml:space="preserve"> </w:t>
      </w:r>
      <w:r>
        <w:rPr>
          <w:sz w:val="26"/>
          <w:szCs w:val="26"/>
          <w:u w:color="000000"/>
          <w:rtl w:val="0"/>
          <w:lang w:val="en-US"/>
        </w:rPr>
        <w:t>levy (C</w:t>
      </w:r>
      <w:r>
        <w:rPr>
          <w:sz w:val="26"/>
          <w:szCs w:val="26"/>
          <w:u w:color="000000"/>
          <w:rtl w:val="0"/>
          <w:lang w:val="en-US"/>
        </w:rPr>
        <w:t>IL</w:t>
      </w:r>
      <w:r>
        <w:rPr>
          <w:sz w:val="26"/>
          <w:szCs w:val="26"/>
          <w:u w:color="000000"/>
          <w:rtl w:val="0"/>
          <w:lang w:val="en-US"/>
        </w:rPr>
        <w:t xml:space="preserve">). For information, a </w:t>
      </w:r>
      <w:r>
        <w:rPr>
          <w:sz w:val="26"/>
          <w:szCs w:val="26"/>
          <w:u w:color="000000"/>
          <w:rtl w:val="0"/>
          <w:lang w:val="en-US"/>
        </w:rPr>
        <w:t>p</w:t>
      </w:r>
      <w:r>
        <w:rPr>
          <w:sz w:val="26"/>
          <w:szCs w:val="26"/>
          <w:u w:color="000000"/>
          <w:rtl w:val="0"/>
          <w:lang w:val="en-US"/>
        </w:rPr>
        <w:t>recept is a tax that parish council's charge their local</w:t>
      </w:r>
      <w:r>
        <w:rPr>
          <w:sz w:val="26"/>
          <w:szCs w:val="26"/>
          <w:u w:color="000000"/>
          <w:rtl w:val="0"/>
          <w:lang w:val="en-US"/>
        </w:rPr>
        <w:t xml:space="preserve"> </w:t>
      </w:r>
      <w:r>
        <w:rPr>
          <w:sz w:val="26"/>
          <w:szCs w:val="26"/>
          <w:u w:color="000000"/>
          <w:rtl w:val="0"/>
          <w:lang w:val="en-US"/>
        </w:rPr>
        <w:t xml:space="preserve">electors to meet their budget requirements. Parish Councils do not receive any direct funding from central government and rely on their </w:t>
      </w:r>
      <w:r>
        <w:rPr>
          <w:sz w:val="26"/>
          <w:szCs w:val="26"/>
          <w:u w:color="000000"/>
          <w:rtl w:val="0"/>
          <w:lang w:val="en-US"/>
        </w:rPr>
        <w:t>p</w:t>
      </w:r>
      <w:r>
        <w:rPr>
          <w:sz w:val="26"/>
          <w:szCs w:val="26"/>
          <w:u w:color="000000"/>
          <w:rtl w:val="0"/>
          <w:lang w:val="en-US"/>
        </w:rPr>
        <w:t>recepts plus any other income they generate from services or facilities they provide.</w:t>
      </w:r>
    </w:p>
    <w:p>
      <w:pPr>
        <w:pStyle w:val="Default"/>
        <w:widowControl w:val="0"/>
        <w:bidi w:val="0"/>
        <w:spacing w:before="9"/>
        <w:ind w:left="0" w:right="0" w:firstLine="0"/>
        <w:jc w:val="left"/>
        <w:rPr>
          <w:sz w:val="31"/>
          <w:szCs w:val="31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/>
        <w:ind w:left="122" w:right="0" w:firstLine="10"/>
        <w:jc w:val="left"/>
        <w:rPr>
          <w:rtl w:val="0"/>
        </w:rPr>
      </w:pPr>
      <w:r>
        <w:rPr>
          <w:sz w:val="26"/>
          <w:szCs w:val="26"/>
          <w:u w:color="000000"/>
          <w:rtl w:val="0"/>
          <w:lang w:val="en-US"/>
        </w:rPr>
        <w:t>The Parish Meeting clerk's responsibilities include: booking the Village Hall; liaising with the Meeting chairperson and KPC chair person; contacti</w:t>
      </w:r>
      <w:r>
        <w:rPr>
          <w:sz w:val="26"/>
          <w:szCs w:val="26"/>
          <w:u w:color="000000"/>
          <w:rtl w:val="0"/>
          <w:lang w:val="en-US"/>
        </w:rPr>
        <w:t>n</w:t>
      </w:r>
      <w:r>
        <w:rPr>
          <w:sz w:val="26"/>
          <w:szCs w:val="26"/>
          <w:u w:color="000000"/>
          <w:rtl w:val="0"/>
          <w:lang w:val="en-US"/>
        </w:rPr>
        <w:t xml:space="preserve">g Village committee chair persons and Village representatives for reports and </w:t>
      </w:r>
      <w:r>
        <w:rPr>
          <w:sz w:val="26"/>
          <w:szCs w:val="26"/>
          <w:u w:color="000000"/>
          <w:rtl w:val="0"/>
          <w:lang w:val="en-US"/>
        </w:rPr>
        <w:t>p</w:t>
      </w:r>
      <w:r>
        <w:rPr>
          <w:sz w:val="26"/>
          <w:szCs w:val="26"/>
          <w:u w:color="000000"/>
          <w:rtl w:val="0"/>
          <w:lang w:val="en-US"/>
        </w:rPr>
        <w:t>recept requests; producing an agenda for each meeting; opening the Village Hall and arranging tables and seating; taking notes at the meeting; producing minutes of the meetings and distributing the agenda and minutes via the website, noticeboard and Oyez, the Village newsletter.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i w:val="1"/>
      <w:iCs w:val="1"/>
      <w:outline w:val="0"/>
      <w:color w:val="0432ff"/>
      <w14:textFill>
        <w14:solidFill>
          <w14:srgbClr w14:val="0433FF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.0">
    <w:name w:val="Body"/>
    <w:next w:val="Body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